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ABD6C2" w14:textId="30BF7129" w:rsidR="00786508" w:rsidRDefault="009B04C5" w:rsidP="009B04C5">
      <w:pPr>
        <w:ind w:left="-540" w:right="-720"/>
      </w:pPr>
      <w:proofErr w:type="gramStart"/>
      <w:r>
        <w:t>Cells and Genetics.</w:t>
      </w:r>
      <w:proofErr w:type="gramEnd"/>
      <w:r>
        <w:t xml:space="preserve">  Campbell 9</w:t>
      </w:r>
      <w:r w:rsidR="00786508" w:rsidRPr="00786508">
        <w:rPr>
          <w:vertAlign w:val="superscript"/>
        </w:rPr>
        <w:t>th</w:t>
      </w:r>
      <w:r>
        <w:t xml:space="preserve"> Edition</w:t>
      </w:r>
      <w:r>
        <w:tab/>
      </w:r>
      <w:r w:rsidR="00786508">
        <w:tab/>
        <w:t>Study Guide</w:t>
      </w:r>
      <w:r w:rsidR="00786508">
        <w:tab/>
      </w:r>
      <w:r w:rsidR="00E34EA7">
        <w:tab/>
      </w:r>
      <w:r w:rsidR="00E34EA7">
        <w:tab/>
        <w:t>C. Story</w:t>
      </w:r>
    </w:p>
    <w:p w14:paraId="6D5AA239" w14:textId="0D1D315B" w:rsidR="00625309" w:rsidRDefault="00566DAD" w:rsidP="009B04C5">
      <w:pPr>
        <w:ind w:left="-540" w:right="-720"/>
      </w:pPr>
      <w:r>
        <w:t xml:space="preserve">Chapter </w:t>
      </w:r>
      <w:r w:rsidR="004D7E65">
        <w:t>17</w:t>
      </w:r>
      <w:r w:rsidR="009B04C5">
        <w:t xml:space="preserve">– </w:t>
      </w:r>
      <w:r w:rsidR="004D7E65">
        <w:t>Gene Expression- From Gene to Protein</w:t>
      </w:r>
    </w:p>
    <w:p w14:paraId="490E4511" w14:textId="77777777" w:rsidR="00786508" w:rsidRDefault="00786508" w:rsidP="009B04C5">
      <w:pPr>
        <w:ind w:left="-540" w:right="-720"/>
      </w:pPr>
    </w:p>
    <w:p w14:paraId="437C676E" w14:textId="4DB9B9FF" w:rsidR="00786508" w:rsidRPr="009B04C5" w:rsidRDefault="009B04C5" w:rsidP="009B04C5">
      <w:pPr>
        <w:ind w:left="-540" w:right="-720"/>
        <w:rPr>
          <w:i/>
        </w:rPr>
      </w:pPr>
      <w:r w:rsidRPr="009B04C5">
        <w:rPr>
          <w:i/>
        </w:rPr>
        <w:t xml:space="preserve">Use these questions to guide your understanding of key ideas of the chapter. </w:t>
      </w:r>
    </w:p>
    <w:p w14:paraId="378B38C2" w14:textId="77777777" w:rsidR="00FD24A1" w:rsidRDefault="00FD24A1" w:rsidP="009B04C5">
      <w:pPr>
        <w:ind w:left="-540" w:right="-720"/>
      </w:pPr>
    </w:p>
    <w:p w14:paraId="3084BCDD" w14:textId="299545EB" w:rsidR="00FA442F" w:rsidRDefault="00FD24A1" w:rsidP="00FA442F">
      <w:pPr>
        <w:ind w:left="-540" w:right="-720"/>
        <w:rPr>
          <w:i/>
        </w:rPr>
      </w:pPr>
      <w:r w:rsidRPr="00FD24A1">
        <w:rPr>
          <w:i/>
        </w:rPr>
        <w:t>Overview</w:t>
      </w:r>
      <w:r w:rsidR="00631FA2">
        <w:rPr>
          <w:i/>
        </w:rPr>
        <w:t xml:space="preserve">: </w:t>
      </w:r>
      <w:r w:rsidR="00FA442F">
        <w:rPr>
          <w:i/>
        </w:rPr>
        <w:t xml:space="preserve">DNA is first converted into RNA, in the process of </w:t>
      </w:r>
      <w:proofErr w:type="spellStart"/>
      <w:r w:rsidR="00FA442F">
        <w:rPr>
          <w:i/>
        </w:rPr>
        <w:t>transcription</w:t>
      </w:r>
      <w:proofErr w:type="gramStart"/>
      <w:r w:rsidR="00FA442F">
        <w:rPr>
          <w:i/>
        </w:rPr>
        <w:t>,and</w:t>
      </w:r>
      <w:proofErr w:type="spellEnd"/>
      <w:proofErr w:type="gramEnd"/>
      <w:r w:rsidR="00FA442F">
        <w:rPr>
          <w:i/>
        </w:rPr>
        <w:t xml:space="preserve"> this is called “gene expression.” Some RNA’s do their jobs as RNA (for example </w:t>
      </w:r>
      <w:proofErr w:type="spellStart"/>
      <w:r w:rsidR="00FA442F">
        <w:rPr>
          <w:i/>
        </w:rPr>
        <w:t>tRNA</w:t>
      </w:r>
      <w:proofErr w:type="spellEnd"/>
      <w:r w:rsidR="00FA442F">
        <w:rPr>
          <w:i/>
        </w:rPr>
        <w:t xml:space="preserve">), but others serve as a template for encoding protein (mRNAs). RNA does a lot of fancy things, which are only touched on in this chapter. For example, some RNA has enzymatic activity, and others (microRNAs) serve to control other genes. But this chapter focuses on the processes of transcription and translation. </w:t>
      </w:r>
    </w:p>
    <w:p w14:paraId="7CDFB854" w14:textId="77777777" w:rsidR="00503A68" w:rsidRDefault="00503A68" w:rsidP="00503A68">
      <w:pPr>
        <w:ind w:left="-540" w:right="-720"/>
      </w:pPr>
    </w:p>
    <w:p w14:paraId="2874C9EA" w14:textId="32743B9B" w:rsidR="00474F6C" w:rsidRDefault="00503A68" w:rsidP="005E3DB5">
      <w:pPr>
        <w:ind w:left="-540" w:right="-720"/>
      </w:pPr>
      <w:r>
        <w:t>1.</w:t>
      </w:r>
      <w:r w:rsidR="00A7708E">
        <w:t xml:space="preserve"> Evidence that one gene encoded for one “protein” came from several sources, including </w:t>
      </w:r>
      <w:proofErr w:type="spellStart"/>
      <w:r w:rsidR="00A7708E">
        <w:t>Garrod’s</w:t>
      </w:r>
      <w:proofErr w:type="spellEnd"/>
      <w:r w:rsidR="00A7708E">
        <w:t xml:space="preserve"> discovery of </w:t>
      </w:r>
      <w:proofErr w:type="spellStart"/>
      <w:r w:rsidR="00A7708E">
        <w:t>alkaptonuria</w:t>
      </w:r>
      <w:proofErr w:type="spellEnd"/>
      <w:r w:rsidR="00A7708E">
        <w:t xml:space="preserve">, and work on the bread mold </w:t>
      </w:r>
      <w:proofErr w:type="spellStart"/>
      <w:r w:rsidR="00A7708E" w:rsidRPr="00F13C8C">
        <w:rPr>
          <w:i/>
        </w:rPr>
        <w:t>Neurospora</w:t>
      </w:r>
      <w:proofErr w:type="spellEnd"/>
      <w:r w:rsidR="00A7708E">
        <w:t>, which led ultimately to the “one gene-one polypeptide hypothesis.”</w:t>
      </w:r>
    </w:p>
    <w:p w14:paraId="6D153C72" w14:textId="77777777" w:rsidR="00A7708E" w:rsidRDefault="00A7708E" w:rsidP="005E3DB5">
      <w:pPr>
        <w:ind w:left="-540" w:right="-720"/>
      </w:pPr>
      <w:bookmarkStart w:id="0" w:name="_GoBack"/>
      <w:bookmarkEnd w:id="0"/>
    </w:p>
    <w:p w14:paraId="2DC97A04" w14:textId="72CB37CD" w:rsidR="00393D9C" w:rsidRDefault="00A7708E" w:rsidP="00393D9C">
      <w:pPr>
        <w:ind w:left="-540" w:right="-720"/>
      </w:pPr>
      <w:r>
        <w:t>2. What was the “central dogma” of biology coined by Francis Crick? Why is it only true “in general?”</w:t>
      </w:r>
      <w:r w:rsidR="00393D9C">
        <w:t xml:space="preserve"> </w:t>
      </w:r>
      <w:hyperlink r:id="rId5" w:history="1">
        <w:r w:rsidR="00393D9C" w:rsidRPr="00717D07">
          <w:rPr>
            <w:rStyle w:val="Hyperlink"/>
          </w:rPr>
          <w:t>http://www.youtube.com/watch?v=SMtWvDbfHLo</w:t>
        </w:r>
      </w:hyperlink>
    </w:p>
    <w:p w14:paraId="0EC6B551" w14:textId="77777777" w:rsidR="00A7708E" w:rsidRDefault="00A7708E" w:rsidP="005E3DB5">
      <w:pPr>
        <w:ind w:left="-540" w:right="-720"/>
      </w:pPr>
    </w:p>
    <w:p w14:paraId="7826A3E3" w14:textId="4D74858A" w:rsidR="00A7708E" w:rsidRDefault="00A7708E" w:rsidP="005E3DB5">
      <w:pPr>
        <w:ind w:left="-540" w:right="-720"/>
      </w:pPr>
      <w:r>
        <w:t>3. How many 3-letter combinations are there of 4 nucleotides? How many amino acids are there to code? Note that this leads to the concept of a “</w:t>
      </w:r>
      <w:r w:rsidR="00EC6C94">
        <w:t>redundant</w:t>
      </w:r>
      <w:r>
        <w:t xml:space="preserve">” code. </w:t>
      </w:r>
      <w:r w:rsidR="00EC6C94">
        <w:t>Note that it is redundant but not ambiguous. Each different codon encodes one thing (either one of the 20 amino acids OR … what else?)</w:t>
      </w:r>
      <w:r>
        <w:t xml:space="preserve"> </w:t>
      </w:r>
    </w:p>
    <w:p w14:paraId="5956BF24" w14:textId="77777777" w:rsidR="00A7708E" w:rsidRDefault="00A7708E" w:rsidP="005E3DB5">
      <w:pPr>
        <w:ind w:left="-540" w:right="-720"/>
      </w:pPr>
    </w:p>
    <w:p w14:paraId="7E434D49" w14:textId="34DF8D0C" w:rsidR="00EC6C94" w:rsidRDefault="00A7708E" w:rsidP="005E3DB5">
      <w:pPr>
        <w:ind w:left="-540" w:right="-720"/>
      </w:pPr>
      <w:r>
        <w:t xml:space="preserve">4. </w:t>
      </w:r>
      <w:r w:rsidR="00EC6C94">
        <w:t xml:space="preserve">Note that the non-template strand of DNA has the sequence of codons that can be read in a 5’-3’ direction. Sometimes the non-template strand is called the “coding strand.” Keep in mind that the location of a gene is shown along the chromosome by referring to the coding strand, but it is really the other strand that serves as the template for the mRNA. </w:t>
      </w:r>
    </w:p>
    <w:p w14:paraId="46DD67EF" w14:textId="77777777" w:rsidR="00EC6C94" w:rsidRDefault="00EC6C94" w:rsidP="005E3DB5">
      <w:pPr>
        <w:ind w:left="-540" w:right="-720"/>
      </w:pPr>
    </w:p>
    <w:p w14:paraId="582C1126" w14:textId="474F4D5D" w:rsidR="00A7708E" w:rsidRDefault="00EC6C94" w:rsidP="005E3DB5">
      <w:pPr>
        <w:ind w:left="-540" w:right="-720"/>
      </w:pPr>
      <w:r>
        <w:t xml:space="preserve">5. Note the universality of the genetic code among all known life forms (it is very </w:t>
      </w:r>
      <w:proofErr w:type="spellStart"/>
      <w:r>
        <w:t>very</w:t>
      </w:r>
      <w:proofErr w:type="spellEnd"/>
      <w:r>
        <w:t xml:space="preserve"> similar among all life forms, although there are small differences among certain bacteria and organelles). If life is found on mars, will it have nucleotides? Triplet codes? Will the encoding of DNA and proteins be the same or different? Would we be able to “see” weird life that used a different system of biology than we are familiar with? Maybe it’s right under our noses! </w:t>
      </w:r>
    </w:p>
    <w:p w14:paraId="4857BDAE" w14:textId="77777777" w:rsidR="00EC6C94" w:rsidRDefault="00EC6C94" w:rsidP="005E3DB5">
      <w:pPr>
        <w:ind w:left="-540" w:right="-720"/>
      </w:pPr>
    </w:p>
    <w:p w14:paraId="69148E55" w14:textId="23A9317E" w:rsidR="00EC6C94" w:rsidRDefault="00A46023" w:rsidP="005E3DB5">
      <w:pPr>
        <w:ind w:left="-540" w:right="-720"/>
      </w:pPr>
      <w:r>
        <w:t xml:space="preserve">6. Be familiar with the process and enzymes of transcription. How is it initiated and terminated? Does our entire DNA get transcribed? Why or why not? </w:t>
      </w:r>
    </w:p>
    <w:p w14:paraId="6DD10CF7" w14:textId="77777777" w:rsidR="00A46023" w:rsidRDefault="00A46023" w:rsidP="005E3DB5">
      <w:pPr>
        <w:ind w:left="-540" w:right="-720"/>
      </w:pPr>
    </w:p>
    <w:p w14:paraId="6C4D7FAD" w14:textId="49937FF2" w:rsidR="00A46023" w:rsidRDefault="00A46023" w:rsidP="005E3DB5">
      <w:pPr>
        <w:ind w:left="-540" w:right="-720"/>
      </w:pPr>
      <w:r>
        <w:t xml:space="preserve">7. Describe the three major things that happen to a pre-mRNA below. </w:t>
      </w:r>
    </w:p>
    <w:p w14:paraId="4EA5CC17" w14:textId="77777777" w:rsidR="00A46023" w:rsidRDefault="00A46023" w:rsidP="005E3DB5">
      <w:pPr>
        <w:ind w:left="-540" w:right="-720"/>
      </w:pPr>
    </w:p>
    <w:p w14:paraId="2CDC83D2" w14:textId="29F7A038" w:rsidR="00A46023" w:rsidRDefault="00A46023" w:rsidP="005E3DB5">
      <w:pPr>
        <w:ind w:left="-540" w:right="-720"/>
      </w:pPr>
      <w:r>
        <w:t>&gt;</w:t>
      </w:r>
      <w:r w:rsidR="00393D9C">
        <w:t>Altering</w:t>
      </w:r>
      <w:r>
        <w:t xml:space="preserve"> the 5’ end: </w:t>
      </w:r>
    </w:p>
    <w:p w14:paraId="77FF0056" w14:textId="77777777" w:rsidR="00A46023" w:rsidRDefault="00A46023" w:rsidP="005E3DB5">
      <w:pPr>
        <w:ind w:left="-540" w:right="-720"/>
      </w:pPr>
    </w:p>
    <w:p w14:paraId="173B6826" w14:textId="3B2A9E2A" w:rsidR="00A46023" w:rsidRDefault="00A46023" w:rsidP="00A46023">
      <w:pPr>
        <w:ind w:left="-540" w:right="-720"/>
      </w:pPr>
      <w:r>
        <w:t>&gt;</w:t>
      </w:r>
      <w:r w:rsidR="00393D9C">
        <w:t>Altering</w:t>
      </w:r>
      <w:r>
        <w:t xml:space="preserve"> the 3’ end:</w:t>
      </w:r>
    </w:p>
    <w:p w14:paraId="59B66C91" w14:textId="77777777" w:rsidR="00A46023" w:rsidRDefault="00A46023" w:rsidP="00A46023">
      <w:pPr>
        <w:ind w:left="-540" w:right="-720"/>
      </w:pPr>
    </w:p>
    <w:p w14:paraId="4DA746B5" w14:textId="255066FF" w:rsidR="00A46023" w:rsidRDefault="00A46023" w:rsidP="00A46023">
      <w:pPr>
        <w:ind w:left="-540" w:right="-720"/>
      </w:pPr>
      <w:r>
        <w:t>&gt;Splicing</w:t>
      </w:r>
    </w:p>
    <w:p w14:paraId="776658EB" w14:textId="77777777" w:rsidR="00720A3D" w:rsidRDefault="00720A3D" w:rsidP="00474F6C">
      <w:pPr>
        <w:ind w:left="-540" w:right="-720"/>
      </w:pPr>
    </w:p>
    <w:p w14:paraId="3AA04ED7" w14:textId="77777777" w:rsidR="00A46023" w:rsidRDefault="00A46023" w:rsidP="007C7EAF">
      <w:pPr>
        <w:ind w:left="-540" w:right="-720"/>
      </w:pPr>
    </w:p>
    <w:p w14:paraId="65F4FCA2" w14:textId="102EA2A6" w:rsidR="00A46023" w:rsidRDefault="00A46023" w:rsidP="007C7EAF">
      <w:pPr>
        <w:ind w:left="-540" w:right="-720"/>
      </w:pPr>
      <w:r>
        <w:t>7. What are “</w:t>
      </w:r>
      <w:proofErr w:type="spellStart"/>
      <w:r>
        <w:t>snurps</w:t>
      </w:r>
      <w:proofErr w:type="spellEnd"/>
      <w:r>
        <w:t>” (</w:t>
      </w:r>
      <w:proofErr w:type="spellStart"/>
      <w:r>
        <w:t>snRNPs</w:t>
      </w:r>
      <w:proofErr w:type="spellEnd"/>
      <w:r>
        <w:t xml:space="preserve">) and what do they do? How can </w:t>
      </w:r>
      <w:proofErr w:type="gramStart"/>
      <w:r>
        <w:t>splicing</w:t>
      </w:r>
      <w:proofErr w:type="gramEnd"/>
      <w:r>
        <w:t xml:space="preserve"> lead to different functional proteins from the same pre-mRNA? </w:t>
      </w:r>
      <w:proofErr w:type="gramStart"/>
      <w:r>
        <w:t>Note, this happens with antibodies.</w:t>
      </w:r>
      <w:proofErr w:type="gramEnd"/>
      <w:r>
        <w:t xml:space="preserve"> The pre-mRNA is made into membrane and secreted forms. </w:t>
      </w:r>
    </w:p>
    <w:p w14:paraId="1879B558" w14:textId="77777777" w:rsidR="00A46023" w:rsidRDefault="00A46023" w:rsidP="007C7EAF">
      <w:pPr>
        <w:ind w:left="-540" w:right="-720"/>
      </w:pPr>
    </w:p>
    <w:p w14:paraId="68227E30" w14:textId="4718A43E" w:rsidR="00A46023" w:rsidRDefault="00A46023" w:rsidP="007C7EAF">
      <w:pPr>
        <w:ind w:left="-540" w:right="-720"/>
      </w:pPr>
      <w:r>
        <w:t xml:space="preserve">8. Be able to understand what an anticodon is. What is a </w:t>
      </w:r>
      <w:proofErr w:type="spellStart"/>
      <w:r>
        <w:t>tRNA</w:t>
      </w:r>
      <w:proofErr w:type="spellEnd"/>
      <w:r>
        <w:t xml:space="preserve"> molecule, and why did Francis Crick call it an “adaptor molecule” what is it adapting to what? </w:t>
      </w:r>
    </w:p>
    <w:p w14:paraId="445334AD" w14:textId="77777777" w:rsidR="00A46023" w:rsidRDefault="00A46023" w:rsidP="007C7EAF">
      <w:pPr>
        <w:ind w:left="-540" w:right="-720"/>
      </w:pPr>
    </w:p>
    <w:p w14:paraId="1761BEBC" w14:textId="6D06767E" w:rsidR="00A46023" w:rsidRDefault="00A46023" w:rsidP="007C7EAF">
      <w:pPr>
        <w:ind w:left="-540" w:right="-720"/>
      </w:pPr>
      <w:r>
        <w:t xml:space="preserve">9. What additional enzyme is needed to attach a </w:t>
      </w:r>
      <w:proofErr w:type="spellStart"/>
      <w:r>
        <w:t>tRNA</w:t>
      </w:r>
      <w:proofErr w:type="spellEnd"/>
      <w:r>
        <w:t xml:space="preserve"> to its appropriate amino acid?  Note that these enzymes are sometimes called a “second genetic code” since they are vitally crucial for the proper decoding of the mRNA into protein sequence. </w:t>
      </w:r>
    </w:p>
    <w:p w14:paraId="083B7BBB" w14:textId="77777777" w:rsidR="00A46023" w:rsidRDefault="00A46023" w:rsidP="007C7EAF">
      <w:pPr>
        <w:ind w:left="-540" w:right="-720"/>
      </w:pPr>
    </w:p>
    <w:p w14:paraId="2BFCBD81" w14:textId="2C57E004" w:rsidR="00A46023" w:rsidRDefault="00A46023" w:rsidP="007C7EAF">
      <w:pPr>
        <w:ind w:left="-540" w:right="-720"/>
      </w:pPr>
      <w:r>
        <w:t xml:space="preserve">10. Explain how the fact that a U can pair with more than one base (A or G) led to the “wobble” hypothesis (again an idea by Francis Crick. He was pretty smart!).  </w:t>
      </w:r>
    </w:p>
    <w:p w14:paraId="47E6395D" w14:textId="77777777" w:rsidR="00393D9C" w:rsidRDefault="00393D9C" w:rsidP="007C7EAF">
      <w:pPr>
        <w:ind w:left="-540" w:right="-720"/>
      </w:pPr>
    </w:p>
    <w:p w14:paraId="6633836B" w14:textId="1486E6F1" w:rsidR="00393D9C" w:rsidRDefault="00393D9C" w:rsidP="007C7EAF">
      <w:pPr>
        <w:ind w:left="-540" w:right="-720"/>
      </w:pPr>
      <w:r>
        <w:t xml:space="preserve">11. Be able to describe in your own words the different things that happen at the A, P, and E sites of the ribosome. Check out these videos: </w:t>
      </w:r>
    </w:p>
    <w:p w14:paraId="16566925" w14:textId="0FC1A4D0" w:rsidR="00393D9C" w:rsidRDefault="00393D9C" w:rsidP="007C7EAF">
      <w:pPr>
        <w:ind w:left="-540" w:right="-720"/>
      </w:pPr>
      <w:hyperlink r:id="rId6" w:history="1">
        <w:r w:rsidRPr="00717D07">
          <w:rPr>
            <w:rStyle w:val="Hyperlink"/>
          </w:rPr>
          <w:t>http://www.dnatube.com/video/59/Ribosome-structure-and-tRNA-binding-site-3D-structure</w:t>
        </w:r>
      </w:hyperlink>
    </w:p>
    <w:p w14:paraId="241DDA1D" w14:textId="59E52329" w:rsidR="00393D9C" w:rsidRDefault="00393D9C" w:rsidP="007C7EAF">
      <w:pPr>
        <w:ind w:left="-540" w:right="-720"/>
      </w:pPr>
      <w:hyperlink r:id="rId7" w:history="1">
        <w:r w:rsidRPr="00717D07">
          <w:rPr>
            <w:rStyle w:val="Hyperlink"/>
          </w:rPr>
          <w:t>http://www.youtube.com/watch?v=TfYf_rPWUdY</w:t>
        </w:r>
      </w:hyperlink>
    </w:p>
    <w:p w14:paraId="3060727C" w14:textId="77777777" w:rsidR="00393D9C" w:rsidRDefault="00393D9C" w:rsidP="007C7EAF">
      <w:pPr>
        <w:ind w:left="-540" w:right="-720"/>
      </w:pPr>
    </w:p>
    <w:p w14:paraId="4682AF24" w14:textId="44584A17" w:rsidR="00393D9C" w:rsidRDefault="00393D9C" w:rsidP="007C7EAF">
      <w:pPr>
        <w:ind w:left="-540" w:right="-720"/>
      </w:pPr>
      <w:r>
        <w:t xml:space="preserve">12. </w:t>
      </w:r>
      <w:r w:rsidR="0040049D">
        <w:t>What are ribosomes made out of (compositionally speaking)</w:t>
      </w:r>
      <w:proofErr w:type="gramStart"/>
      <w:r w:rsidR="0040049D">
        <w:t>.</w:t>
      </w:r>
      <w:proofErr w:type="gramEnd"/>
      <w:r w:rsidR="0040049D">
        <w:t xml:space="preserve"> </w:t>
      </w:r>
    </w:p>
    <w:p w14:paraId="3322425A" w14:textId="77777777" w:rsidR="0040049D" w:rsidRDefault="0040049D" w:rsidP="007C7EAF">
      <w:pPr>
        <w:ind w:left="-540" w:right="-720"/>
      </w:pPr>
    </w:p>
    <w:p w14:paraId="0A1F3491" w14:textId="5C19E4D6" w:rsidR="0040049D" w:rsidRDefault="0040049D" w:rsidP="007C7EAF">
      <w:pPr>
        <w:ind w:left="-540" w:right="-720"/>
      </w:pPr>
      <w:r>
        <w:t xml:space="preserve">13. Note that many polypeptides undergo modifications after they are translated, including cleavage, and addition of sugar chains, for example. </w:t>
      </w:r>
    </w:p>
    <w:p w14:paraId="4416A857" w14:textId="77777777" w:rsidR="006C3206" w:rsidRDefault="006C3206" w:rsidP="007C7EAF">
      <w:pPr>
        <w:ind w:left="-540" w:right="-720"/>
      </w:pPr>
    </w:p>
    <w:p w14:paraId="3444F842" w14:textId="30C96CAF" w:rsidR="006C3206" w:rsidRDefault="006C3206" w:rsidP="007C7EAF">
      <w:pPr>
        <w:ind w:left="-540" w:right="-720"/>
      </w:pPr>
      <w:r>
        <w:t xml:space="preserve">14. (People never get this right away for some reason but it’s so amazing!) Understand the way that some proteins are targeted for secretion or membrane localization by virtue of their “signal peptide.”  Note that this ER-targeting system is not used for proteins that will live in the cytosol, only for those targeted to membranes or for secretion. (Note the SRP-R, and </w:t>
      </w:r>
      <w:proofErr w:type="spellStart"/>
      <w:r>
        <w:t>translocon</w:t>
      </w:r>
      <w:proofErr w:type="spellEnd"/>
      <w:r>
        <w:t>, cool stuff).</w:t>
      </w:r>
    </w:p>
    <w:p w14:paraId="38ABC5A0" w14:textId="77777777" w:rsidR="006C3206" w:rsidRDefault="006C3206" w:rsidP="007C7EAF">
      <w:pPr>
        <w:ind w:left="-540" w:right="-720"/>
      </w:pPr>
    </w:p>
    <w:p w14:paraId="6975C45B" w14:textId="77777777" w:rsidR="006C3206" w:rsidRDefault="006C3206" w:rsidP="007C7EAF">
      <w:pPr>
        <w:ind w:left="-540" w:right="-720"/>
      </w:pPr>
      <w:r>
        <w:t xml:space="preserve">15. Mutations: </w:t>
      </w:r>
    </w:p>
    <w:p w14:paraId="3A5B3C15" w14:textId="10B38E40" w:rsidR="006C3206" w:rsidRDefault="006C3206" w:rsidP="007C7EAF">
      <w:pPr>
        <w:ind w:left="-540" w:right="-720"/>
      </w:pPr>
      <w:r>
        <w:t>Point mutations (silent or missense or nonsense)</w:t>
      </w:r>
    </w:p>
    <w:p w14:paraId="098A1183" w14:textId="3E6C41BF" w:rsidR="00A46023" w:rsidRDefault="006C3206" w:rsidP="007C7EAF">
      <w:pPr>
        <w:ind w:left="-540" w:right="-720"/>
      </w:pPr>
      <w:r>
        <w:t>Frame shift mutations</w:t>
      </w:r>
    </w:p>
    <w:p w14:paraId="5F32E446" w14:textId="77777777" w:rsidR="006C3206" w:rsidRDefault="006C3206" w:rsidP="007C7EAF">
      <w:pPr>
        <w:ind w:left="-540" w:right="-720"/>
      </w:pPr>
    </w:p>
    <w:p w14:paraId="5DBC93B5" w14:textId="3153C0E6" w:rsidR="00A46023" w:rsidRDefault="006C3206" w:rsidP="007C7EAF">
      <w:pPr>
        <w:ind w:left="-540" w:right="-720"/>
      </w:pPr>
      <w:r>
        <w:t xml:space="preserve">16. </w:t>
      </w:r>
      <w:r w:rsidR="0080095F">
        <w:t xml:space="preserve">The closing section is about the similarities between </w:t>
      </w:r>
      <w:proofErr w:type="spellStart"/>
      <w:r w:rsidR="0080095F">
        <w:t>archael</w:t>
      </w:r>
      <w:proofErr w:type="spellEnd"/>
      <w:r w:rsidR="0080095F">
        <w:t xml:space="preserve"> microbes and eukaryotes, to the exclusion of bacteria. This suggests that the eukaryote line branched from the </w:t>
      </w:r>
      <w:proofErr w:type="spellStart"/>
      <w:r w:rsidR="0080095F">
        <w:t>archae</w:t>
      </w:r>
      <w:r w:rsidR="00084FB4">
        <w:t>al</w:t>
      </w:r>
      <w:proofErr w:type="spellEnd"/>
      <w:r w:rsidR="00084FB4">
        <w:t xml:space="preserve"> line. Remember the three domains of life from earlier? </w:t>
      </w:r>
    </w:p>
    <w:p w14:paraId="7B9F0018" w14:textId="77777777" w:rsidR="00084FB4" w:rsidRDefault="00084FB4" w:rsidP="007C7EAF">
      <w:pPr>
        <w:ind w:left="-540" w:right="-720"/>
      </w:pPr>
    </w:p>
    <w:p w14:paraId="5687EAF8" w14:textId="4A517073" w:rsidR="00084FB4" w:rsidRDefault="00084FB4" w:rsidP="007C7EAF">
      <w:pPr>
        <w:ind w:left="-540" w:right="-720"/>
      </w:pPr>
      <w:r>
        <w:t xml:space="preserve">17. Note how the definition of a gene has broadened. What is the current definition? </w:t>
      </w:r>
    </w:p>
    <w:p w14:paraId="32FD6579" w14:textId="77777777" w:rsidR="00A46023" w:rsidRDefault="00A46023" w:rsidP="007C7EAF">
      <w:pPr>
        <w:ind w:left="-540" w:right="-720"/>
      </w:pPr>
    </w:p>
    <w:p w14:paraId="3E2AA4DB" w14:textId="66769C6B" w:rsidR="00A46023" w:rsidRDefault="006463A8" w:rsidP="007C7EAF">
      <w:pPr>
        <w:ind w:left="-540" w:right="-720"/>
      </w:pPr>
      <w:r>
        <w:t xml:space="preserve">Here’s another version of the transcription/translation video with the original narrator. </w:t>
      </w:r>
      <w:hyperlink r:id="rId8" w:history="1">
        <w:r w:rsidRPr="00717D07">
          <w:rPr>
            <w:rStyle w:val="Hyperlink"/>
          </w:rPr>
          <w:t>http://www.youtube.com/watch?v=41_Ne5mS2ls#t=20</w:t>
        </w:r>
      </w:hyperlink>
    </w:p>
    <w:p w14:paraId="55E452CF" w14:textId="182A2649" w:rsidR="006463A8" w:rsidRDefault="006463A8" w:rsidP="007C7EAF">
      <w:pPr>
        <w:ind w:left="-540" w:right="-720"/>
      </w:pPr>
      <w:r>
        <w:t xml:space="preserve">One thing of note in the video, during translation, it shows one </w:t>
      </w:r>
      <w:proofErr w:type="spellStart"/>
      <w:r>
        <w:t>tRNA</w:t>
      </w:r>
      <w:proofErr w:type="spellEnd"/>
      <w:r>
        <w:t xml:space="preserve">-amino acid going in at a time, but in fact, many different ones must come and go until “the right one plugs in” by </w:t>
      </w:r>
      <w:proofErr w:type="gramStart"/>
      <w:r>
        <w:t>base-pairing</w:t>
      </w:r>
      <w:proofErr w:type="gramEnd"/>
      <w:r>
        <w:t xml:space="preserve"> match between codon and anticodon. Imagine if the animation showed all of this!</w:t>
      </w:r>
    </w:p>
    <w:p w14:paraId="05032D7E" w14:textId="77777777" w:rsidR="00A46023" w:rsidRDefault="00A46023" w:rsidP="007C7EAF">
      <w:pPr>
        <w:ind w:left="-540" w:right="-720"/>
      </w:pPr>
    </w:p>
    <w:p w14:paraId="1FBFC919" w14:textId="389541FF" w:rsidR="00C4253D" w:rsidRDefault="006555D9" w:rsidP="007C7EAF">
      <w:pPr>
        <w:ind w:left="-540" w:right="-720"/>
      </w:pPr>
      <w:r>
        <w:t xml:space="preserve">And here is just about the most ridiculous thing you can imagine from people who have no idea what they are talking about: </w:t>
      </w:r>
      <w:hyperlink r:id="rId9" w:history="1">
        <w:r w:rsidRPr="00717D07">
          <w:rPr>
            <w:rStyle w:val="Hyperlink"/>
          </w:rPr>
          <w:t>http://www.youtube.com/watch?v=fc4_xaWsQC4</w:t>
        </w:r>
      </w:hyperlink>
    </w:p>
    <w:p w14:paraId="1B927D7B" w14:textId="5D250B59" w:rsidR="00C4253D" w:rsidRDefault="006555D9" w:rsidP="007C7EAF">
      <w:pPr>
        <w:ind w:left="-540" w:right="-720"/>
      </w:pPr>
      <w:proofErr w:type="gramStart"/>
      <w:r>
        <w:t>Even more unimaginable... 2.7 million views?</w:t>
      </w:r>
      <w:proofErr w:type="gramEnd"/>
      <w:r>
        <w:t xml:space="preserve">  It seems like a Buddhist</w:t>
      </w:r>
      <w:r w:rsidR="00084FB4">
        <w:t xml:space="preserve"> thing. </w:t>
      </w:r>
      <w:proofErr w:type="gramStart"/>
      <w:r w:rsidR="00084FB4">
        <w:t>No not all religions</w:t>
      </w:r>
      <w:proofErr w:type="gramEnd"/>
      <w:r w:rsidR="00084FB4">
        <w:t xml:space="preserve"> are the same. </w:t>
      </w:r>
    </w:p>
    <w:sectPr w:rsidR="00C4253D" w:rsidSect="00FE529A">
      <w:pgSz w:w="12240" w:h="15840"/>
      <w:pgMar w:top="1080" w:right="1800" w:bottom="90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508"/>
    <w:rsid w:val="00006D7F"/>
    <w:rsid w:val="00084FB4"/>
    <w:rsid w:val="000A447D"/>
    <w:rsid w:val="000B0F84"/>
    <w:rsid w:val="000C444A"/>
    <w:rsid w:val="000D00FB"/>
    <w:rsid w:val="000E5407"/>
    <w:rsid w:val="000F2A15"/>
    <w:rsid w:val="00131085"/>
    <w:rsid w:val="001540F0"/>
    <w:rsid w:val="00174D34"/>
    <w:rsid w:val="0019491E"/>
    <w:rsid w:val="001E77F7"/>
    <w:rsid w:val="00223B06"/>
    <w:rsid w:val="00264239"/>
    <w:rsid w:val="0028681D"/>
    <w:rsid w:val="00297637"/>
    <w:rsid w:val="002C1FAA"/>
    <w:rsid w:val="00310CF4"/>
    <w:rsid w:val="003447D5"/>
    <w:rsid w:val="0036058F"/>
    <w:rsid w:val="00393D9C"/>
    <w:rsid w:val="003D29FF"/>
    <w:rsid w:val="0040049D"/>
    <w:rsid w:val="00474F6C"/>
    <w:rsid w:val="004D7E65"/>
    <w:rsid w:val="004F44E8"/>
    <w:rsid w:val="00503A68"/>
    <w:rsid w:val="00510D5C"/>
    <w:rsid w:val="0054242D"/>
    <w:rsid w:val="00565753"/>
    <w:rsid w:val="00566DAD"/>
    <w:rsid w:val="005918BF"/>
    <w:rsid w:val="005E3DB5"/>
    <w:rsid w:val="005E5F62"/>
    <w:rsid w:val="005E75C9"/>
    <w:rsid w:val="00625309"/>
    <w:rsid w:val="00631FA2"/>
    <w:rsid w:val="006463A8"/>
    <w:rsid w:val="006555D9"/>
    <w:rsid w:val="0067137A"/>
    <w:rsid w:val="006744F6"/>
    <w:rsid w:val="006B502C"/>
    <w:rsid w:val="006C3206"/>
    <w:rsid w:val="006D1719"/>
    <w:rsid w:val="006D3235"/>
    <w:rsid w:val="006D6C9C"/>
    <w:rsid w:val="00703CC3"/>
    <w:rsid w:val="007162F1"/>
    <w:rsid w:val="00720A3D"/>
    <w:rsid w:val="007654A3"/>
    <w:rsid w:val="00786508"/>
    <w:rsid w:val="007866BD"/>
    <w:rsid w:val="007B33E1"/>
    <w:rsid w:val="007C7EAF"/>
    <w:rsid w:val="007D2042"/>
    <w:rsid w:val="007E0936"/>
    <w:rsid w:val="007F6A0E"/>
    <w:rsid w:val="0080095F"/>
    <w:rsid w:val="00813B65"/>
    <w:rsid w:val="00851D85"/>
    <w:rsid w:val="0086191A"/>
    <w:rsid w:val="00861A94"/>
    <w:rsid w:val="00866B2C"/>
    <w:rsid w:val="00874AA7"/>
    <w:rsid w:val="008B7248"/>
    <w:rsid w:val="008D342D"/>
    <w:rsid w:val="00916BD4"/>
    <w:rsid w:val="00917361"/>
    <w:rsid w:val="00921BAD"/>
    <w:rsid w:val="0093761C"/>
    <w:rsid w:val="00980A76"/>
    <w:rsid w:val="009B04C5"/>
    <w:rsid w:val="00A11940"/>
    <w:rsid w:val="00A25E89"/>
    <w:rsid w:val="00A46023"/>
    <w:rsid w:val="00A61F39"/>
    <w:rsid w:val="00A72E6A"/>
    <w:rsid w:val="00A7708E"/>
    <w:rsid w:val="00A91E96"/>
    <w:rsid w:val="00A957B9"/>
    <w:rsid w:val="00AE468C"/>
    <w:rsid w:val="00AF3591"/>
    <w:rsid w:val="00B05433"/>
    <w:rsid w:val="00B15B6D"/>
    <w:rsid w:val="00B34E9F"/>
    <w:rsid w:val="00B47DCC"/>
    <w:rsid w:val="00B67B9E"/>
    <w:rsid w:val="00B807FB"/>
    <w:rsid w:val="00B8149D"/>
    <w:rsid w:val="00B84484"/>
    <w:rsid w:val="00B92E85"/>
    <w:rsid w:val="00BC74EA"/>
    <w:rsid w:val="00BD0369"/>
    <w:rsid w:val="00C40390"/>
    <w:rsid w:val="00C4253D"/>
    <w:rsid w:val="00C5129C"/>
    <w:rsid w:val="00C72F79"/>
    <w:rsid w:val="00C919A2"/>
    <w:rsid w:val="00C9629A"/>
    <w:rsid w:val="00CA6B1A"/>
    <w:rsid w:val="00CB421A"/>
    <w:rsid w:val="00CC57B1"/>
    <w:rsid w:val="00CE61F4"/>
    <w:rsid w:val="00D0382B"/>
    <w:rsid w:val="00D12CC4"/>
    <w:rsid w:val="00D2389E"/>
    <w:rsid w:val="00D3351A"/>
    <w:rsid w:val="00D876EC"/>
    <w:rsid w:val="00DF140D"/>
    <w:rsid w:val="00E34EA7"/>
    <w:rsid w:val="00E633EC"/>
    <w:rsid w:val="00E82A08"/>
    <w:rsid w:val="00EA0DF4"/>
    <w:rsid w:val="00EA4623"/>
    <w:rsid w:val="00EB7C89"/>
    <w:rsid w:val="00EC1B21"/>
    <w:rsid w:val="00EC6C94"/>
    <w:rsid w:val="00F13C8C"/>
    <w:rsid w:val="00F3018F"/>
    <w:rsid w:val="00F6387E"/>
    <w:rsid w:val="00F76002"/>
    <w:rsid w:val="00FA442F"/>
    <w:rsid w:val="00FD24A1"/>
    <w:rsid w:val="00FE529A"/>
    <w:rsid w:val="00FF7BC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77617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youtube.com/watch?v=SMtWvDbfHLo" TargetMode="External"/><Relationship Id="rId6" Type="http://schemas.openxmlformats.org/officeDocument/2006/relationships/hyperlink" Target="http://www.dnatube.com/video/59/Ribosome-structure-and-tRNA-binding-site-3D-structure" TargetMode="External"/><Relationship Id="rId7" Type="http://schemas.openxmlformats.org/officeDocument/2006/relationships/hyperlink" Target="http://www.youtube.com/watch?v=TfYf_rPWUdY" TargetMode="External"/><Relationship Id="rId8" Type="http://schemas.openxmlformats.org/officeDocument/2006/relationships/hyperlink" Target="http://www.youtube.com/watch?v=41_Ne5mS2ls#t=20" TargetMode="External"/><Relationship Id="rId9" Type="http://schemas.openxmlformats.org/officeDocument/2006/relationships/hyperlink" Target="http://www.youtube.com/watch?v=fc4_xaWsQC4"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834</Words>
  <Characters>4756</Characters>
  <Application>Microsoft Macintosh Word</Application>
  <DocSecurity>0</DocSecurity>
  <Lines>39</Lines>
  <Paragraphs>11</Paragraphs>
  <ScaleCrop>false</ScaleCrop>
  <Company>Gordon College</Company>
  <LinksUpToDate>false</LinksUpToDate>
  <CharactersWithSpaces>5579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Story</dc:creator>
  <cp:keywords/>
  <dc:description/>
  <cp:lastModifiedBy>Craig Story</cp:lastModifiedBy>
  <cp:revision>4</cp:revision>
  <dcterms:created xsi:type="dcterms:W3CDTF">2013-11-17T23:19:00Z</dcterms:created>
  <dcterms:modified xsi:type="dcterms:W3CDTF">2013-11-18T02:41:00Z</dcterms:modified>
</cp:coreProperties>
</file>